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C3A0" w14:textId="77777777" w:rsidR="003E18E3" w:rsidRDefault="003E18E3" w:rsidP="003E18E3">
      <w:r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5B52236" wp14:editId="10EE2698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7E855A" w14:textId="77777777" w:rsidR="003E18E3" w:rsidRDefault="003E18E3" w:rsidP="003E18E3">
      <w:pPr>
        <w:spacing w:after="0" w:line="240" w:lineRule="auto"/>
      </w:pPr>
      <w:r w:rsidRPr="003E18E3">
        <w:t xml:space="preserve">   </w:t>
      </w:r>
    </w:p>
    <w:p w14:paraId="6CCE9853" w14:textId="77777777" w:rsidR="003E18E3" w:rsidRPr="003E18E3" w:rsidRDefault="003E18E3" w:rsidP="003E18E3">
      <w:pPr>
        <w:spacing w:after="0" w:line="240" w:lineRule="auto"/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4CB68A32" w14:textId="77777777" w:rsidR="003E18E3" w:rsidRPr="003E18E3" w:rsidRDefault="003E18E3" w:rsidP="003E18E3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11E080E6" w14:textId="77777777" w:rsidR="003E18E3" w:rsidRDefault="003E18E3" w:rsidP="003E18E3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6CBDBE22" w14:textId="77777777" w:rsidR="003E18E3" w:rsidRPr="003E18E3" w:rsidRDefault="003E18E3" w:rsidP="003E18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4229A" w14:textId="77777777" w:rsidR="003E18E3" w:rsidRPr="003E18E3" w:rsidRDefault="003E18E3" w:rsidP="003E1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9203859" w14:textId="77777777" w:rsidR="003E18E3" w:rsidRPr="003E18E3" w:rsidRDefault="003E18E3" w:rsidP="003E1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E9655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A1936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620C2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E18E3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</w:p>
    <w:p w14:paraId="40C37AC8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A2F5D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7BB0F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I. Izmjena i dopuna</w:t>
      </w:r>
      <w:r w:rsidRPr="003E18E3">
        <w:rPr>
          <w:rFonts w:ascii="Times New Roman" w:hAnsi="Times New Roman" w:cs="Times New Roman"/>
          <w:sz w:val="24"/>
          <w:szCs w:val="24"/>
        </w:rPr>
        <w:t xml:space="preserve"> programa utroška sredstava </w:t>
      </w:r>
      <w:r w:rsidR="008C3525">
        <w:rPr>
          <w:rFonts w:ascii="Times New Roman" w:hAnsi="Times New Roman" w:cs="Times New Roman"/>
          <w:sz w:val="24"/>
          <w:szCs w:val="24"/>
        </w:rPr>
        <w:t>od prodaje obiteljskih stanova i kuća u državnom vlasništvu na području općine Udbina u</w:t>
      </w:r>
      <w:r w:rsidRPr="003E18E3">
        <w:rPr>
          <w:rFonts w:ascii="Times New Roman" w:hAnsi="Times New Roman" w:cs="Times New Roman"/>
          <w:sz w:val="24"/>
          <w:szCs w:val="24"/>
        </w:rPr>
        <w:t xml:space="preserve"> 2021.g te se dostavlja Općinskom vijeću Općine Udbina na razmatranje i donošenje.</w:t>
      </w:r>
    </w:p>
    <w:p w14:paraId="4E9FF1BC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9977B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52FE3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KLASA:400-06/20-01/03</w:t>
      </w:r>
    </w:p>
    <w:p w14:paraId="520AE803" w14:textId="7EF181D5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2125/12-01-21-</w:t>
      </w:r>
      <w:r w:rsidR="00440969">
        <w:rPr>
          <w:rFonts w:ascii="Times New Roman" w:hAnsi="Times New Roman" w:cs="Times New Roman"/>
          <w:sz w:val="24"/>
          <w:szCs w:val="24"/>
        </w:rPr>
        <w:t>110</w:t>
      </w:r>
    </w:p>
    <w:p w14:paraId="07739F0C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29.11.2021.</w:t>
      </w:r>
    </w:p>
    <w:p w14:paraId="79A94EAC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C08FA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15F9F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E39E5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A6FC5A7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2CFE921A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7C1CB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25420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21F20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0DDC0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Dostaviti:</w:t>
      </w:r>
    </w:p>
    <w:p w14:paraId="1BA7E166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27EC6F2" w14:textId="77777777" w:rsid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24A2F0EE" w14:textId="77777777" w:rsid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1AB16" w14:textId="77777777" w:rsid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D2F8D" w14:textId="77777777" w:rsid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615C8" w14:textId="77777777" w:rsid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E602A" w14:textId="77777777" w:rsid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C022D" w14:textId="77777777" w:rsidR="003E18E3" w:rsidRDefault="003E18E3" w:rsidP="003E18E3">
      <w:pPr>
        <w:tabs>
          <w:tab w:val="left" w:pos="3720"/>
        </w:tabs>
        <w:ind w:right="5948"/>
        <w:rPr>
          <w:rFonts w:ascii="Times New Roman" w:hAnsi="Times New Roman" w:cs="Times New Roman"/>
          <w:sz w:val="24"/>
          <w:szCs w:val="24"/>
        </w:rPr>
      </w:pPr>
    </w:p>
    <w:p w14:paraId="018C46CD" w14:textId="77777777" w:rsidR="003E18E3" w:rsidRDefault="003E18E3" w:rsidP="003E18E3">
      <w:pPr>
        <w:tabs>
          <w:tab w:val="left" w:pos="3720"/>
        </w:tabs>
        <w:ind w:right="5948"/>
        <w:rPr>
          <w:rFonts w:ascii="Book Antiqua" w:hAnsi="Book Antiqua"/>
        </w:rPr>
      </w:pPr>
      <w:r>
        <w:rPr>
          <w:rFonts w:ascii="Book Antiqua" w:hAnsi="Book Antiqua"/>
          <w:noProof/>
          <w:lang w:eastAsia="hr-HR"/>
        </w:rPr>
        <w:lastRenderedPageBreak/>
        <w:drawing>
          <wp:anchor distT="0" distB="0" distL="114300" distR="114300" simplePos="0" relativeHeight="251661312" behindDoc="1" locked="0" layoutInCell="1" allowOverlap="1" wp14:anchorId="1B4B58CE" wp14:editId="349AAA88">
            <wp:simplePos x="0" y="0"/>
            <wp:positionH relativeFrom="column">
              <wp:posOffset>567055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84E0C3" w14:textId="77777777" w:rsidR="003E18E3" w:rsidRDefault="003E18E3" w:rsidP="003E18E3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REPUBLIKA HRVATSKA</w:t>
      </w:r>
    </w:p>
    <w:p w14:paraId="6DAFA52E" w14:textId="77777777" w:rsidR="003E18E3" w:rsidRDefault="003E18E3" w:rsidP="003E18E3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LIČKO – SENJSKA ŽUPANIJA</w:t>
      </w:r>
    </w:p>
    <w:p w14:paraId="0660C356" w14:textId="77777777" w:rsidR="003E18E3" w:rsidRDefault="003E18E3" w:rsidP="003E18E3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Book Antiqua" w:hAnsi="Book Antiqua"/>
        </w:rPr>
        <w:t>OPĆINA UDBINA</w:t>
      </w:r>
    </w:p>
    <w:p w14:paraId="493263D4" w14:textId="77777777" w:rsidR="003E18E3" w:rsidRPr="00DD4EC8" w:rsidRDefault="003E18E3" w:rsidP="003E18E3">
      <w:pPr>
        <w:pStyle w:val="Podnoj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DD4EC8">
        <w:rPr>
          <w:rFonts w:ascii="Arial" w:hAnsi="Arial" w:cs="Arial"/>
          <w:sz w:val="22"/>
          <w:szCs w:val="22"/>
        </w:rPr>
        <w:t>PRIJEDLOG</w:t>
      </w:r>
      <w:r w:rsidRPr="00DD4EC8">
        <w:rPr>
          <w:rFonts w:ascii="Arial" w:hAnsi="Arial" w:cs="Arial"/>
          <w:sz w:val="22"/>
          <w:szCs w:val="22"/>
        </w:rPr>
        <w:tab/>
      </w:r>
    </w:p>
    <w:p w14:paraId="2D2C8E97" w14:textId="77777777" w:rsidR="003E18E3" w:rsidRPr="003E18E3" w:rsidRDefault="003E18E3" w:rsidP="003E18E3">
      <w:pPr>
        <w:pStyle w:val="Podnoje"/>
        <w:jc w:val="both"/>
      </w:pPr>
      <w:r w:rsidRPr="003E18E3">
        <w:t>Temeljem članka 33. Zakona o stambenom zbrinjavanju na potpomognutim područjima</w:t>
      </w:r>
    </w:p>
    <w:p w14:paraId="2166F0C7" w14:textId="77777777" w:rsidR="003E18E3" w:rsidRPr="003E18E3" w:rsidRDefault="003E18E3" w:rsidP="003E18E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18E3">
        <w:rPr>
          <w:rFonts w:ascii="Times New Roman" w:hAnsi="Times New Roman"/>
          <w:sz w:val="24"/>
          <w:szCs w:val="24"/>
        </w:rPr>
        <w:t>(„Narodne novine“ br.106/18, 98/19) te članka 32. Statuta Općine Udbina („Županijski glasnik“ Ličko-senjske županije 01/18, 06/18, 06/20) Općinsko vijeće Općine Udbina na ____.redovnoj sjednici održanoj dana _______.godine donosi</w:t>
      </w:r>
    </w:p>
    <w:p w14:paraId="052FC56F" w14:textId="77777777" w:rsidR="003E18E3" w:rsidRPr="003E18E3" w:rsidRDefault="003E18E3" w:rsidP="003E18E3">
      <w:pPr>
        <w:pStyle w:val="Podnoje"/>
        <w:jc w:val="both"/>
        <w:rPr>
          <w:b/>
        </w:rPr>
      </w:pPr>
    </w:p>
    <w:p w14:paraId="14B5DD36" w14:textId="77777777" w:rsidR="003E18E3" w:rsidRPr="003E18E3" w:rsidRDefault="003E18E3" w:rsidP="003E1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b/>
          <w:sz w:val="24"/>
          <w:szCs w:val="24"/>
        </w:rPr>
        <w:t>I.IZMJENE I DOPUNE PROGRAMA  UTROŠKA SREDSTAVA OD PRODAJE OBITELJSKIH KUĆA I STANOVA U DRŽAVNOM VLASNIŠTVU NA PODRUČJU OPĆINE UDBINA U 2021. GODINI</w:t>
      </w:r>
    </w:p>
    <w:p w14:paraId="1FF428B3" w14:textId="77777777" w:rsidR="003E18E3" w:rsidRPr="003E18E3" w:rsidRDefault="003E18E3" w:rsidP="003E18E3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eastAsia="Humanist521BT-Bold" w:hAnsi="Times New Roman" w:cs="Times New Roman"/>
          <w:b/>
          <w:bCs/>
          <w:sz w:val="24"/>
          <w:szCs w:val="24"/>
        </w:rPr>
        <w:t>Članak 1.</w:t>
      </w:r>
    </w:p>
    <w:p w14:paraId="74CA2AD3" w14:textId="77777777" w:rsidR="003E18E3" w:rsidRPr="003E18E3" w:rsidRDefault="003E18E3" w:rsidP="003E1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U Programu utroška sredstava od prodaje obiteljskih kuća i stanova u državnom vlasništvu na području Općine Udbina u 2021.g. („Županijski glasnik“ Ličko-senjske županije br. 34/2020), mijenja se članak 2. i glasi:</w:t>
      </w:r>
    </w:p>
    <w:p w14:paraId="0AD9CBA7" w14:textId="77777777" w:rsidR="003E18E3" w:rsidRPr="003E18E3" w:rsidRDefault="003E18E3" w:rsidP="003E1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b/>
          <w:sz w:val="24"/>
          <w:szCs w:val="24"/>
        </w:rPr>
        <w:t>„</w:t>
      </w:r>
      <w:r w:rsidRPr="003E18E3">
        <w:rPr>
          <w:rFonts w:ascii="Times New Roman" w:hAnsi="Times New Roman" w:cs="Times New Roman"/>
          <w:sz w:val="24"/>
          <w:szCs w:val="24"/>
        </w:rPr>
        <w:t xml:space="preserve">Sredstva iz članka 1. ovog Programa koristit će se za ulaganje u komunalnu infrastrukturu, i to za: </w:t>
      </w:r>
      <w:r w:rsidRPr="003E1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rekonstrukciju</w:t>
      </w:r>
      <w:r w:rsidRPr="003E1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dijela Krbavske ulice 115.000,00 kn (Program 1007 K100028 Asfaltiranje ulica u naselju Udbina)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</w:p>
    <w:p w14:paraId="606687D4" w14:textId="77777777" w:rsidR="003E18E3" w:rsidRPr="003E18E3" w:rsidRDefault="003E18E3" w:rsidP="003E18E3">
      <w:pPr>
        <w:pStyle w:val="Odlomakpopisa"/>
        <w:ind w:left="4140" w:firstLine="108"/>
        <w:rPr>
          <w:b/>
        </w:rPr>
      </w:pPr>
      <w:r w:rsidRPr="003E18E3">
        <w:rPr>
          <w:b/>
        </w:rPr>
        <w:t>Članak 3.</w:t>
      </w:r>
    </w:p>
    <w:p w14:paraId="5875B8C4" w14:textId="77777777" w:rsidR="003E18E3" w:rsidRPr="003E18E3" w:rsidRDefault="003E18E3" w:rsidP="003E18E3">
      <w:pPr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Ostale odredbe Programa utroška sredstava od prodaje obiteljskih kuća i stanova u državnom vlasništvu na području Općine Udbina u 2021.g. („Županijski glasnik“ Ličko-senjske županije broj 34/2020) ostaju nepromijenjene.</w:t>
      </w:r>
    </w:p>
    <w:p w14:paraId="373E0E7F" w14:textId="77777777" w:rsidR="003E18E3" w:rsidRPr="003E18E3" w:rsidRDefault="003E18E3" w:rsidP="003E18E3">
      <w:pPr>
        <w:pStyle w:val="Odlomakpopisa"/>
        <w:ind w:left="600"/>
        <w:jc w:val="center"/>
        <w:rPr>
          <w:b/>
        </w:rPr>
      </w:pPr>
      <w:r w:rsidRPr="003E18E3">
        <w:rPr>
          <w:b/>
        </w:rPr>
        <w:t>Članak 4.</w:t>
      </w:r>
    </w:p>
    <w:p w14:paraId="62BEE910" w14:textId="77777777" w:rsidR="003E18E3" w:rsidRPr="003E18E3" w:rsidRDefault="003E18E3" w:rsidP="003E18E3">
      <w:pPr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Ove I. Izmjene programa utroška sredstava od prodaje obiteljskih kuća i stanova u državnom vlasništvu na području Općine Udbina u 2021.g. stupaju na snagu prvog (1) dana od dana objave u „Županijskom glasniku“ Ličko-senjske županije.</w:t>
      </w:r>
    </w:p>
    <w:p w14:paraId="50FFFD3A" w14:textId="77777777" w:rsidR="003E18E3" w:rsidRPr="003E18E3" w:rsidRDefault="003E18E3" w:rsidP="003E1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KLASA: 400-06/20-01/03</w:t>
      </w:r>
    </w:p>
    <w:p w14:paraId="07A281ED" w14:textId="77777777" w:rsidR="003E18E3" w:rsidRPr="003E18E3" w:rsidRDefault="003E18E3" w:rsidP="003E18E3">
      <w:pPr>
        <w:pStyle w:val="Naslov2"/>
        <w:jc w:val="both"/>
        <w:rPr>
          <w:rFonts w:ascii="Times New Roman" w:hAnsi="Times New Roman" w:cs="Times New Roman"/>
          <w:i w:val="0"/>
        </w:rPr>
      </w:pPr>
      <w:r w:rsidRPr="003E18E3">
        <w:rPr>
          <w:rFonts w:ascii="Times New Roman" w:hAnsi="Times New Roman" w:cs="Times New Roman"/>
          <w:i w:val="0"/>
        </w:rPr>
        <w:t>URBROJ: 2125/12-01-21-___.</w:t>
      </w:r>
    </w:p>
    <w:p w14:paraId="005F0B23" w14:textId="77777777" w:rsidR="003E18E3" w:rsidRPr="003E18E3" w:rsidRDefault="003E18E3" w:rsidP="003E1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Udbina, _______________.</w:t>
      </w:r>
    </w:p>
    <w:p w14:paraId="593AED5E" w14:textId="77777777" w:rsidR="003E18E3" w:rsidRPr="003E18E3" w:rsidRDefault="003E18E3" w:rsidP="003E18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11D12" w14:textId="77777777" w:rsidR="003E18E3" w:rsidRPr="003E18E3" w:rsidRDefault="003E18E3" w:rsidP="003E18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8E3">
        <w:rPr>
          <w:rFonts w:ascii="Times New Roman" w:hAnsi="Times New Roman" w:cs="Times New Roman"/>
          <w:b/>
          <w:bCs/>
          <w:sz w:val="24"/>
          <w:szCs w:val="24"/>
        </w:rPr>
        <w:t>OPĆINSKO VIJEĆE OPĆINE UDBINA</w:t>
      </w:r>
    </w:p>
    <w:p w14:paraId="59B50F4F" w14:textId="77777777" w:rsidR="003E18E3" w:rsidRPr="003E18E3" w:rsidRDefault="003E18E3" w:rsidP="003E18E3">
      <w:pPr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Predsjednik Općinskog vijeća </w:t>
      </w:r>
    </w:p>
    <w:p w14:paraId="12192663" w14:textId="77777777" w:rsidR="003E18E3" w:rsidRPr="003E18E3" w:rsidRDefault="003E18E3" w:rsidP="003E18E3">
      <w:pPr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>Slobodan Bjelobaba</w:t>
      </w:r>
    </w:p>
    <w:p w14:paraId="69E271E3" w14:textId="77777777" w:rsidR="003E18E3" w:rsidRPr="003E18E3" w:rsidRDefault="003E18E3" w:rsidP="003E1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80E12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0A501" w14:textId="77777777" w:rsidR="003E18E3" w:rsidRPr="003E18E3" w:rsidRDefault="003E18E3" w:rsidP="003E1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6D063" w14:textId="77777777" w:rsidR="00781D60" w:rsidRPr="003E18E3" w:rsidRDefault="00781D60">
      <w:pPr>
        <w:rPr>
          <w:rFonts w:ascii="Times New Roman" w:hAnsi="Times New Roman" w:cs="Times New Roman"/>
          <w:sz w:val="24"/>
          <w:szCs w:val="24"/>
        </w:rPr>
      </w:pPr>
    </w:p>
    <w:sectPr w:rsidR="00781D60" w:rsidRPr="003E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E3"/>
    <w:rsid w:val="000D73C0"/>
    <w:rsid w:val="003E18E3"/>
    <w:rsid w:val="00440969"/>
    <w:rsid w:val="00781D60"/>
    <w:rsid w:val="008C3525"/>
    <w:rsid w:val="00D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2AC"/>
  <w15:chartTrackingRefBased/>
  <w15:docId w15:val="{D9CCF5EE-E296-44FB-AED7-5921B61C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semiHidden/>
    <w:unhideWhenUsed/>
    <w:qFormat/>
    <w:rsid w:val="003E18E3"/>
    <w:pPr>
      <w:keepNext/>
      <w:spacing w:after="0" w:line="240" w:lineRule="auto"/>
      <w:outlineLvl w:val="1"/>
    </w:pPr>
    <w:rPr>
      <w:rFonts w:ascii="Arial" w:eastAsia="Times New Roman" w:hAnsi="Arial" w:cs="Arial"/>
      <w:i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E18E3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E18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3E18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E1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3E18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</cp:lastModifiedBy>
  <cp:revision>3</cp:revision>
  <dcterms:created xsi:type="dcterms:W3CDTF">2021-12-06T08:21:00Z</dcterms:created>
  <dcterms:modified xsi:type="dcterms:W3CDTF">2021-12-06T08:50:00Z</dcterms:modified>
</cp:coreProperties>
</file>